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A92F4" w14:textId="77777777" w:rsidR="005C1D3B" w:rsidRPr="00201055" w:rsidRDefault="00725164" w:rsidP="00725164">
      <w:pPr>
        <w:pStyle w:val="Header"/>
        <w:tabs>
          <w:tab w:val="left" w:pos="1260"/>
        </w:tabs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Presented to the author of an original paper, or to the presenter of a workshop/ lecture, that is pertinent to histology. The award consists of a plaque.</w:t>
      </w:r>
    </w:p>
    <w:p w14:paraId="05146892" w14:textId="77777777" w:rsidR="00F95394" w:rsidRDefault="00F95394" w:rsidP="00753346">
      <w:pPr>
        <w:pStyle w:val="Header"/>
        <w:tabs>
          <w:tab w:val="left" w:pos="1440"/>
        </w:tabs>
        <w:spacing w:after="360"/>
        <w:rPr>
          <w:rFonts w:ascii="Cochin" w:hAnsi="Cochin"/>
        </w:rPr>
      </w:pPr>
    </w:p>
    <w:p w14:paraId="7AFC58EA" w14:textId="77777777" w:rsidR="00753346" w:rsidRDefault="00753346" w:rsidP="00753346">
      <w:pPr>
        <w:pStyle w:val="Header"/>
        <w:tabs>
          <w:tab w:val="left" w:pos="1440"/>
        </w:tabs>
        <w:spacing w:after="360"/>
        <w:rPr>
          <w:rFonts w:ascii="Cochin" w:hAnsi="Cochin"/>
        </w:rPr>
        <w:sectPr w:rsidR="00753346" w:rsidSect="00414002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DEC0BD5" w14:textId="77777777" w:rsidR="00725164" w:rsidRPr="00201055" w:rsidRDefault="00725164" w:rsidP="00725164">
      <w:pPr>
        <w:tabs>
          <w:tab w:val="left" w:pos="810"/>
          <w:tab w:val="left" w:pos="3600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201055">
        <w:rPr>
          <w:rFonts w:asciiTheme="minorHAnsi" w:hAnsiTheme="minorHAnsi"/>
          <w:b/>
          <w:sz w:val="28"/>
          <w:szCs w:val="28"/>
        </w:rPr>
        <w:lastRenderedPageBreak/>
        <w:t>Year</w:t>
      </w:r>
      <w:r w:rsidRPr="00201055">
        <w:rPr>
          <w:rFonts w:asciiTheme="minorHAnsi" w:hAnsiTheme="minorHAnsi"/>
          <w:b/>
          <w:sz w:val="28"/>
          <w:szCs w:val="28"/>
        </w:rPr>
        <w:tab/>
        <w:t>Recipient, Article/Presentation</w:t>
      </w:r>
    </w:p>
    <w:p w14:paraId="238EC9EA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Willa S. </w:t>
      </w:r>
      <w:proofErr w:type="spellStart"/>
      <w:r w:rsidRPr="00201055">
        <w:rPr>
          <w:rFonts w:asciiTheme="minorHAnsi" w:hAnsiTheme="minorHAnsi"/>
          <w:sz w:val="28"/>
          <w:szCs w:val="28"/>
        </w:rPr>
        <w:t>Mikowski</w:t>
      </w:r>
      <w:proofErr w:type="spellEnd"/>
      <w:r w:rsidRPr="00201055">
        <w:rPr>
          <w:rFonts w:asciiTheme="minorHAnsi" w:hAnsiTheme="minorHAnsi"/>
          <w:sz w:val="28"/>
          <w:szCs w:val="28"/>
        </w:rPr>
        <w:t>, “</w:t>
      </w:r>
      <w:r w:rsidRPr="00027FA2">
        <w:rPr>
          <w:rFonts w:asciiTheme="minorHAnsi" w:hAnsiTheme="minorHAnsi"/>
          <w:i/>
          <w:sz w:val="28"/>
          <w:szCs w:val="28"/>
        </w:rPr>
        <w:t>Histochemical Demonstration of Calcium with Nuclear Fast Red</w:t>
      </w:r>
      <w:r w:rsidRPr="00201055">
        <w:rPr>
          <w:rFonts w:asciiTheme="minorHAnsi" w:hAnsiTheme="minorHAnsi"/>
          <w:sz w:val="28"/>
          <w:szCs w:val="28"/>
        </w:rPr>
        <w:t>”</w:t>
      </w:r>
    </w:p>
    <w:p w14:paraId="37E4E030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62796488" w14:textId="77777777" w:rsidR="00A13439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2 awards: </w:t>
      </w:r>
      <w:r w:rsidR="00A13439" w:rsidRPr="00201055">
        <w:rPr>
          <w:rFonts w:asciiTheme="minorHAnsi" w:hAnsiTheme="minorHAnsi"/>
          <w:sz w:val="28"/>
          <w:szCs w:val="28"/>
        </w:rPr>
        <w:t xml:space="preserve"> </w:t>
      </w:r>
      <w:r w:rsidRPr="00201055">
        <w:rPr>
          <w:rFonts w:asciiTheme="minorHAnsi" w:hAnsiTheme="minorHAnsi"/>
          <w:sz w:val="28"/>
          <w:szCs w:val="28"/>
        </w:rPr>
        <w:t xml:space="preserve">Jerry O. </w:t>
      </w:r>
      <w:proofErr w:type="gramStart"/>
      <w:r w:rsidRPr="00201055">
        <w:rPr>
          <w:rFonts w:asciiTheme="minorHAnsi" w:hAnsiTheme="minorHAnsi"/>
          <w:sz w:val="28"/>
          <w:szCs w:val="28"/>
        </w:rPr>
        <w:t>Meade,  “</w:t>
      </w:r>
      <w:proofErr w:type="gramEnd"/>
      <w:r w:rsidRPr="00027FA2">
        <w:rPr>
          <w:rFonts w:asciiTheme="minorHAnsi" w:hAnsiTheme="minorHAnsi"/>
          <w:sz w:val="28"/>
          <w:szCs w:val="28"/>
        </w:rPr>
        <w:t>A Combination Stain for AFB and Fung</w:t>
      </w:r>
      <w:r w:rsidR="00027FA2" w:rsidRPr="00027FA2">
        <w:rPr>
          <w:rFonts w:asciiTheme="minorHAnsi" w:hAnsiTheme="minorHAnsi"/>
          <w:sz w:val="28"/>
          <w:szCs w:val="28"/>
        </w:rPr>
        <w:t>i“</w:t>
      </w:r>
    </w:p>
    <w:p w14:paraId="6612A01A" w14:textId="77777777" w:rsidR="00725164" w:rsidRPr="00201055" w:rsidRDefault="00725164" w:rsidP="00EA18B6">
      <w:pPr>
        <w:pStyle w:val="recipientlist"/>
        <w:numPr>
          <w:ilvl w:val="0"/>
          <w:numId w:val="0"/>
        </w:numPr>
        <w:spacing w:after="120"/>
        <w:ind w:left="198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Ada T. Feldman, </w:t>
      </w:r>
      <w:r w:rsidRPr="00027FA2">
        <w:rPr>
          <w:rFonts w:asciiTheme="minorHAnsi" w:hAnsiTheme="minorHAnsi"/>
          <w:i/>
          <w:sz w:val="28"/>
          <w:szCs w:val="28"/>
        </w:rPr>
        <w:t>“Relative Effectiveness of Various Solvents for Oil Red O</w:t>
      </w:r>
      <w:r w:rsidRPr="00201055">
        <w:rPr>
          <w:rFonts w:asciiTheme="minorHAnsi" w:hAnsiTheme="minorHAnsi"/>
          <w:sz w:val="28"/>
          <w:szCs w:val="28"/>
        </w:rPr>
        <w:t>”</w:t>
      </w:r>
    </w:p>
    <w:p w14:paraId="7394F875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350C99BD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Willa S. </w:t>
      </w:r>
      <w:proofErr w:type="spellStart"/>
      <w:r w:rsidRPr="00201055">
        <w:rPr>
          <w:rFonts w:asciiTheme="minorHAnsi" w:hAnsiTheme="minorHAnsi"/>
          <w:sz w:val="28"/>
          <w:szCs w:val="28"/>
        </w:rPr>
        <w:t>Mikowski</w:t>
      </w:r>
      <w:proofErr w:type="spellEnd"/>
      <w:r w:rsidRPr="00201055">
        <w:rPr>
          <w:rFonts w:asciiTheme="minorHAnsi" w:hAnsiTheme="minorHAnsi"/>
          <w:sz w:val="28"/>
          <w:szCs w:val="28"/>
        </w:rPr>
        <w:t xml:space="preserve">, </w:t>
      </w:r>
      <w:r w:rsidRPr="00027FA2">
        <w:rPr>
          <w:rFonts w:asciiTheme="minorHAnsi" w:hAnsiTheme="minorHAnsi"/>
          <w:i/>
          <w:sz w:val="28"/>
          <w:szCs w:val="28"/>
        </w:rPr>
        <w:t>“Specific and Non-Specific Esterase in Smears, Prints and Tissues.”</w:t>
      </w:r>
    </w:p>
    <w:p w14:paraId="3F72BD9A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2FE0A3E6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57FC780F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0B96B88F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30330903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30ED815F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proofErr w:type="spellStart"/>
      <w:r w:rsidRPr="00201055">
        <w:rPr>
          <w:rFonts w:asciiTheme="minorHAnsi" w:hAnsiTheme="minorHAnsi"/>
          <w:sz w:val="28"/>
          <w:szCs w:val="28"/>
        </w:rPr>
        <w:t>Dorit</w:t>
      </w:r>
      <w:proofErr w:type="spellEnd"/>
      <w:r w:rsidRPr="0020105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01055">
        <w:rPr>
          <w:rFonts w:asciiTheme="minorHAnsi" w:hAnsiTheme="minorHAnsi"/>
          <w:sz w:val="28"/>
          <w:szCs w:val="28"/>
        </w:rPr>
        <w:t>LePage</w:t>
      </w:r>
      <w:proofErr w:type="spellEnd"/>
    </w:p>
    <w:p w14:paraId="2288E5B7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78E16CE7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Joyce Eaton, QC Article-Journal of </w:t>
      </w:r>
      <w:proofErr w:type="spellStart"/>
      <w:r w:rsidRPr="00201055">
        <w:rPr>
          <w:rFonts w:asciiTheme="minorHAnsi" w:hAnsiTheme="minorHAnsi"/>
          <w:sz w:val="28"/>
          <w:szCs w:val="28"/>
        </w:rPr>
        <w:t>Histotechnology</w:t>
      </w:r>
      <w:proofErr w:type="spellEnd"/>
    </w:p>
    <w:p w14:paraId="7B1BC86F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73E54787" w14:textId="77777777" w:rsidR="00725164" w:rsidRPr="00201055" w:rsidRDefault="00027FA2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Olga </w:t>
      </w:r>
      <w:proofErr w:type="spellStart"/>
      <w:r>
        <w:rPr>
          <w:rFonts w:asciiTheme="minorHAnsi" w:hAnsiTheme="minorHAnsi"/>
          <w:sz w:val="28"/>
          <w:szCs w:val="28"/>
        </w:rPr>
        <w:t>Zacharicz</w:t>
      </w:r>
      <w:proofErr w:type="spellEnd"/>
      <w:proofErr w:type="gramStart"/>
      <w:r>
        <w:rPr>
          <w:rFonts w:asciiTheme="minorHAnsi" w:hAnsiTheme="minorHAnsi"/>
          <w:sz w:val="28"/>
          <w:szCs w:val="28"/>
        </w:rPr>
        <w:t xml:space="preserve">, </w:t>
      </w:r>
      <w:r w:rsidR="00725164" w:rsidRPr="00201055">
        <w:rPr>
          <w:rFonts w:asciiTheme="minorHAnsi" w:hAnsiTheme="minorHAnsi"/>
          <w:sz w:val="28"/>
          <w:szCs w:val="28"/>
        </w:rPr>
        <w:t>”</w:t>
      </w:r>
      <w:r w:rsidR="00725164" w:rsidRPr="00027FA2">
        <w:rPr>
          <w:rFonts w:asciiTheme="minorHAnsi" w:hAnsiTheme="minorHAnsi"/>
          <w:i/>
          <w:sz w:val="28"/>
          <w:szCs w:val="28"/>
        </w:rPr>
        <w:t>The</w:t>
      </w:r>
      <w:proofErr w:type="gramEnd"/>
      <w:r w:rsidR="00725164" w:rsidRPr="00027FA2">
        <w:rPr>
          <w:rFonts w:asciiTheme="minorHAnsi" w:hAnsiTheme="minorHAnsi"/>
          <w:i/>
          <w:sz w:val="28"/>
          <w:szCs w:val="28"/>
        </w:rPr>
        <w:t xml:space="preserve"> Value of Histological Sections of Bone Marrow</w:t>
      </w:r>
      <w:r w:rsidR="00725164" w:rsidRPr="00201055">
        <w:rPr>
          <w:rFonts w:asciiTheme="minorHAnsi" w:hAnsiTheme="minorHAnsi"/>
          <w:sz w:val="28"/>
          <w:szCs w:val="28"/>
        </w:rPr>
        <w:t>”. June JOH 1986</w:t>
      </w:r>
    </w:p>
    <w:p w14:paraId="3DF5F3F7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1F9D1031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6782E9E3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Christina </w:t>
      </w:r>
      <w:proofErr w:type="spellStart"/>
      <w:r w:rsidRPr="00201055">
        <w:rPr>
          <w:rFonts w:asciiTheme="minorHAnsi" w:hAnsiTheme="minorHAnsi"/>
          <w:sz w:val="28"/>
          <w:szCs w:val="28"/>
        </w:rPr>
        <w:t>Genaw</w:t>
      </w:r>
      <w:proofErr w:type="spellEnd"/>
      <w:r w:rsidRPr="00201055">
        <w:rPr>
          <w:rFonts w:asciiTheme="minorHAnsi" w:hAnsiTheme="minorHAnsi"/>
          <w:sz w:val="28"/>
          <w:szCs w:val="28"/>
        </w:rPr>
        <w:t xml:space="preserve">, </w:t>
      </w:r>
      <w:r w:rsidRPr="00027FA2">
        <w:rPr>
          <w:rFonts w:asciiTheme="minorHAnsi" w:hAnsiTheme="minorHAnsi"/>
          <w:i/>
          <w:sz w:val="28"/>
          <w:szCs w:val="28"/>
        </w:rPr>
        <w:t>“</w:t>
      </w:r>
      <w:proofErr w:type="spellStart"/>
      <w:r w:rsidRPr="00027FA2">
        <w:rPr>
          <w:rFonts w:asciiTheme="minorHAnsi" w:hAnsiTheme="minorHAnsi"/>
          <w:i/>
          <w:sz w:val="28"/>
          <w:szCs w:val="28"/>
        </w:rPr>
        <w:t>Cresyl</w:t>
      </w:r>
      <w:proofErr w:type="spellEnd"/>
      <w:r w:rsidRPr="00027FA2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Pr="00027FA2">
        <w:rPr>
          <w:rFonts w:asciiTheme="minorHAnsi" w:hAnsiTheme="minorHAnsi"/>
          <w:i/>
          <w:sz w:val="28"/>
          <w:szCs w:val="28"/>
        </w:rPr>
        <w:t>Echt</w:t>
      </w:r>
      <w:proofErr w:type="spellEnd"/>
      <w:r w:rsidRPr="00027FA2">
        <w:rPr>
          <w:rFonts w:asciiTheme="minorHAnsi" w:hAnsiTheme="minorHAnsi"/>
          <w:i/>
          <w:sz w:val="28"/>
          <w:szCs w:val="28"/>
        </w:rPr>
        <w:t xml:space="preserve"> Violet for Staining Pneumocystis </w:t>
      </w:r>
      <w:proofErr w:type="spellStart"/>
      <w:r w:rsidRPr="00027FA2">
        <w:rPr>
          <w:rFonts w:asciiTheme="minorHAnsi" w:hAnsiTheme="minorHAnsi"/>
          <w:i/>
          <w:sz w:val="28"/>
          <w:szCs w:val="28"/>
        </w:rPr>
        <w:t>Carinii</w:t>
      </w:r>
      <w:proofErr w:type="spellEnd"/>
      <w:r w:rsidRPr="00201055">
        <w:rPr>
          <w:rFonts w:asciiTheme="minorHAnsi" w:hAnsiTheme="minorHAnsi"/>
          <w:sz w:val="28"/>
          <w:szCs w:val="28"/>
        </w:rPr>
        <w:t>.”</w:t>
      </w:r>
    </w:p>
    <w:p w14:paraId="24538B40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Alton </w:t>
      </w:r>
      <w:proofErr w:type="spellStart"/>
      <w:r w:rsidRPr="00201055">
        <w:rPr>
          <w:rFonts w:asciiTheme="minorHAnsi" w:hAnsiTheme="minorHAnsi"/>
          <w:sz w:val="28"/>
          <w:szCs w:val="28"/>
        </w:rPr>
        <w:t>FlloydPhD</w:t>
      </w:r>
      <w:proofErr w:type="spellEnd"/>
      <w:r w:rsidRPr="00201055">
        <w:rPr>
          <w:rFonts w:asciiTheme="minorHAnsi" w:hAnsiTheme="minorHAnsi"/>
          <w:sz w:val="28"/>
          <w:szCs w:val="28"/>
        </w:rPr>
        <w:t xml:space="preserve">, </w:t>
      </w:r>
      <w:r w:rsidRPr="00027FA2">
        <w:rPr>
          <w:rFonts w:asciiTheme="minorHAnsi" w:hAnsiTheme="minorHAnsi"/>
          <w:i/>
          <w:sz w:val="28"/>
          <w:szCs w:val="28"/>
        </w:rPr>
        <w:t xml:space="preserve">“A Variation of the </w:t>
      </w:r>
      <w:proofErr w:type="spellStart"/>
      <w:r w:rsidRPr="00027FA2">
        <w:rPr>
          <w:rFonts w:asciiTheme="minorHAnsi" w:hAnsiTheme="minorHAnsi"/>
          <w:i/>
          <w:sz w:val="28"/>
          <w:szCs w:val="28"/>
        </w:rPr>
        <w:t>Fuelgen</w:t>
      </w:r>
      <w:proofErr w:type="spellEnd"/>
      <w:r w:rsidRPr="00027FA2">
        <w:rPr>
          <w:rFonts w:asciiTheme="minorHAnsi" w:hAnsiTheme="minorHAnsi"/>
          <w:i/>
          <w:sz w:val="28"/>
          <w:szCs w:val="28"/>
        </w:rPr>
        <w:t xml:space="preserve"> Stain as an H &amp; E Substitute”</w:t>
      </w:r>
    </w:p>
    <w:p w14:paraId="3411CB4D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29B11387" w14:textId="77777777" w:rsidR="00725164" w:rsidRPr="00027FA2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i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0946F19F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C31466">
        <w:rPr>
          <w:rFonts w:asciiTheme="minorHAnsi" w:hAnsiTheme="minorHAnsi"/>
          <w:sz w:val="28"/>
          <w:szCs w:val="28"/>
        </w:rPr>
        <w:t xml:space="preserve">Peggy </w:t>
      </w:r>
      <w:proofErr w:type="spellStart"/>
      <w:r w:rsidRPr="00C31466">
        <w:rPr>
          <w:rFonts w:asciiTheme="minorHAnsi" w:hAnsiTheme="minorHAnsi"/>
          <w:sz w:val="28"/>
          <w:szCs w:val="28"/>
        </w:rPr>
        <w:t>Wenk</w:t>
      </w:r>
      <w:proofErr w:type="spellEnd"/>
      <w:r w:rsidRPr="00C31466">
        <w:rPr>
          <w:rFonts w:asciiTheme="minorHAnsi" w:hAnsiTheme="minorHAnsi"/>
          <w:sz w:val="28"/>
          <w:szCs w:val="28"/>
        </w:rPr>
        <w:t xml:space="preserve"> and </w:t>
      </w:r>
      <w:proofErr w:type="spellStart"/>
      <w:r w:rsidRPr="00C31466">
        <w:rPr>
          <w:rFonts w:asciiTheme="minorHAnsi" w:hAnsiTheme="minorHAnsi"/>
          <w:sz w:val="28"/>
          <w:szCs w:val="28"/>
        </w:rPr>
        <w:t>Maray</w:t>
      </w:r>
      <w:proofErr w:type="spellEnd"/>
      <w:r w:rsidRPr="00C3146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31466">
        <w:rPr>
          <w:rFonts w:asciiTheme="minorHAnsi" w:hAnsiTheme="minorHAnsi"/>
          <w:sz w:val="28"/>
          <w:szCs w:val="28"/>
        </w:rPr>
        <w:t>Weirauch</w:t>
      </w:r>
      <w:proofErr w:type="spellEnd"/>
      <w:r w:rsidRPr="00C31466">
        <w:rPr>
          <w:rFonts w:asciiTheme="minorHAnsi" w:hAnsiTheme="minorHAnsi"/>
          <w:sz w:val="28"/>
          <w:szCs w:val="28"/>
        </w:rPr>
        <w:t>:</w:t>
      </w:r>
      <w:r w:rsidRPr="00027FA2">
        <w:rPr>
          <w:rFonts w:asciiTheme="minorHAnsi" w:hAnsiTheme="minorHAnsi"/>
          <w:i/>
          <w:sz w:val="28"/>
          <w:szCs w:val="28"/>
        </w:rPr>
        <w:t xml:space="preserve"> “Use</w:t>
      </w:r>
      <w:r w:rsidRPr="00201055">
        <w:rPr>
          <w:rFonts w:asciiTheme="minorHAnsi" w:hAnsiTheme="minorHAnsi"/>
          <w:sz w:val="28"/>
          <w:szCs w:val="28"/>
        </w:rPr>
        <w:t xml:space="preserve"> of Controls in histology and Immunology Labs”</w:t>
      </w:r>
    </w:p>
    <w:p w14:paraId="01B0107F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Carol Potvin, </w:t>
      </w:r>
      <w:r w:rsidRPr="00027FA2">
        <w:rPr>
          <w:rFonts w:asciiTheme="minorHAnsi" w:hAnsiTheme="minorHAnsi"/>
          <w:i/>
          <w:sz w:val="28"/>
          <w:szCs w:val="28"/>
        </w:rPr>
        <w:t>“A Modified Diff-Quick Stain for Helicobacter Pylori</w:t>
      </w:r>
      <w:r w:rsidRPr="00201055">
        <w:rPr>
          <w:rFonts w:asciiTheme="minorHAnsi" w:hAnsiTheme="minorHAnsi"/>
          <w:sz w:val="28"/>
          <w:szCs w:val="28"/>
        </w:rPr>
        <w:t>”.</w:t>
      </w:r>
    </w:p>
    <w:p w14:paraId="5A75804C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lastRenderedPageBreak/>
        <w:t>No Award</w:t>
      </w:r>
    </w:p>
    <w:p w14:paraId="68C7CB3C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Helen </w:t>
      </w:r>
      <w:proofErr w:type="spellStart"/>
      <w:r w:rsidRPr="00201055">
        <w:rPr>
          <w:rFonts w:asciiTheme="minorHAnsi" w:hAnsiTheme="minorHAnsi"/>
          <w:sz w:val="28"/>
          <w:szCs w:val="28"/>
        </w:rPr>
        <w:t>Hendryx</w:t>
      </w:r>
      <w:proofErr w:type="spellEnd"/>
      <w:r w:rsidRPr="00201055">
        <w:rPr>
          <w:rFonts w:asciiTheme="minorHAnsi" w:hAnsiTheme="minorHAnsi"/>
          <w:sz w:val="28"/>
          <w:szCs w:val="28"/>
        </w:rPr>
        <w:t xml:space="preserve">, </w:t>
      </w:r>
      <w:r w:rsidRPr="00027FA2">
        <w:rPr>
          <w:rFonts w:asciiTheme="minorHAnsi" w:hAnsiTheme="minorHAnsi"/>
          <w:i/>
          <w:sz w:val="28"/>
          <w:szCs w:val="28"/>
        </w:rPr>
        <w:t>“An Examination of Alzheimer’s Disease”.</w:t>
      </w:r>
    </w:p>
    <w:p w14:paraId="53CCB5A8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Paula </w:t>
      </w:r>
      <w:proofErr w:type="spellStart"/>
      <w:r w:rsidRPr="00201055">
        <w:rPr>
          <w:rFonts w:asciiTheme="minorHAnsi" w:hAnsiTheme="minorHAnsi"/>
          <w:sz w:val="28"/>
          <w:szCs w:val="28"/>
        </w:rPr>
        <w:t>Bober</w:t>
      </w:r>
      <w:proofErr w:type="spellEnd"/>
      <w:r w:rsidRPr="00201055">
        <w:rPr>
          <w:rFonts w:asciiTheme="minorHAnsi" w:hAnsiTheme="minorHAnsi"/>
          <w:sz w:val="28"/>
          <w:szCs w:val="28"/>
        </w:rPr>
        <w:t>, Microwave Assisted vs. Conventional Staining Methods (HT-2, 1997)</w:t>
      </w:r>
    </w:p>
    <w:p w14:paraId="6F61C758" w14:textId="77777777" w:rsidR="00A13439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2 Awards: Janet </w:t>
      </w:r>
      <w:proofErr w:type="spellStart"/>
      <w:r w:rsidRPr="00201055">
        <w:rPr>
          <w:rFonts w:asciiTheme="minorHAnsi" w:hAnsiTheme="minorHAnsi"/>
          <w:sz w:val="28"/>
          <w:szCs w:val="28"/>
        </w:rPr>
        <w:t>Dapson</w:t>
      </w:r>
      <w:proofErr w:type="spellEnd"/>
      <w:r w:rsidRPr="00201055">
        <w:rPr>
          <w:rFonts w:asciiTheme="minorHAnsi" w:hAnsiTheme="minorHAnsi"/>
          <w:sz w:val="28"/>
          <w:szCs w:val="28"/>
        </w:rPr>
        <w:t>, “</w:t>
      </w:r>
      <w:r w:rsidRPr="00027FA2">
        <w:rPr>
          <w:rFonts w:asciiTheme="minorHAnsi" w:hAnsiTheme="minorHAnsi"/>
          <w:i/>
          <w:sz w:val="28"/>
          <w:szCs w:val="28"/>
        </w:rPr>
        <w:t>The Laboratory’s Role in Reducing Hazardou</w:t>
      </w:r>
      <w:r w:rsidR="00A13439" w:rsidRPr="00027FA2">
        <w:rPr>
          <w:rFonts w:asciiTheme="minorHAnsi" w:hAnsiTheme="minorHAnsi"/>
          <w:i/>
          <w:sz w:val="28"/>
          <w:szCs w:val="28"/>
        </w:rPr>
        <w:t xml:space="preserve">s Waste” </w:t>
      </w:r>
      <w:r w:rsidR="00A13439" w:rsidRPr="00201055">
        <w:rPr>
          <w:rFonts w:asciiTheme="minorHAnsi" w:hAnsiTheme="minorHAnsi"/>
          <w:sz w:val="28"/>
          <w:szCs w:val="28"/>
        </w:rPr>
        <w:t xml:space="preserve">Lab </w:t>
      </w:r>
      <w:r w:rsidR="00201055">
        <w:rPr>
          <w:rFonts w:asciiTheme="minorHAnsi" w:hAnsiTheme="minorHAnsi"/>
          <w:sz w:val="28"/>
          <w:szCs w:val="28"/>
        </w:rPr>
        <w:t>Medicine May 1998</w:t>
      </w:r>
    </w:p>
    <w:p w14:paraId="15296897" w14:textId="77777777" w:rsidR="00725164" w:rsidRPr="00201055" w:rsidRDefault="00725164" w:rsidP="00917D45">
      <w:pPr>
        <w:pStyle w:val="recipientlist"/>
        <w:numPr>
          <w:ilvl w:val="0"/>
          <w:numId w:val="0"/>
        </w:numPr>
        <w:spacing w:after="120"/>
        <w:ind w:left="7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Dick </w:t>
      </w:r>
      <w:proofErr w:type="spellStart"/>
      <w:r w:rsidRPr="00201055">
        <w:rPr>
          <w:rFonts w:asciiTheme="minorHAnsi" w:hAnsiTheme="minorHAnsi"/>
          <w:sz w:val="28"/>
          <w:szCs w:val="28"/>
        </w:rPr>
        <w:t>Dapson</w:t>
      </w:r>
      <w:proofErr w:type="spellEnd"/>
      <w:r w:rsidRPr="00201055">
        <w:rPr>
          <w:rFonts w:asciiTheme="minorHAnsi" w:hAnsiTheme="minorHAnsi"/>
          <w:sz w:val="28"/>
          <w:szCs w:val="28"/>
        </w:rPr>
        <w:t xml:space="preserve">, </w:t>
      </w:r>
      <w:r w:rsidRPr="00027FA2">
        <w:rPr>
          <w:rFonts w:asciiTheme="minorHAnsi" w:hAnsiTheme="minorHAnsi"/>
          <w:i/>
          <w:sz w:val="28"/>
          <w:szCs w:val="28"/>
        </w:rPr>
        <w:t>“The Role of Recycling and Chemical Substitution in Pollution Prevention Programs”</w:t>
      </w:r>
      <w:r w:rsidRPr="00201055">
        <w:rPr>
          <w:rFonts w:asciiTheme="minorHAnsi" w:hAnsiTheme="minorHAnsi"/>
          <w:sz w:val="28"/>
          <w:szCs w:val="28"/>
        </w:rPr>
        <w:t>. Lab Medicine June 1998</w:t>
      </w:r>
    </w:p>
    <w:p w14:paraId="709E38CD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Dick </w:t>
      </w:r>
      <w:proofErr w:type="spellStart"/>
      <w:r w:rsidRPr="00201055">
        <w:rPr>
          <w:rFonts w:asciiTheme="minorHAnsi" w:hAnsiTheme="minorHAnsi"/>
          <w:sz w:val="28"/>
          <w:szCs w:val="28"/>
        </w:rPr>
        <w:t>Dapson</w:t>
      </w:r>
      <w:proofErr w:type="spellEnd"/>
      <w:r w:rsidRPr="00201055">
        <w:rPr>
          <w:rFonts w:asciiTheme="minorHAnsi" w:hAnsiTheme="minorHAnsi"/>
          <w:sz w:val="28"/>
          <w:szCs w:val="28"/>
        </w:rPr>
        <w:t xml:space="preserve">, </w:t>
      </w:r>
      <w:r w:rsidRPr="00027FA2">
        <w:rPr>
          <w:rFonts w:asciiTheme="minorHAnsi" w:hAnsiTheme="minorHAnsi"/>
          <w:i/>
          <w:sz w:val="28"/>
          <w:szCs w:val="28"/>
        </w:rPr>
        <w:t>“How Dyes Stain Tissues: A Whole New Perspective.”</w:t>
      </w:r>
      <w:r w:rsidRPr="00201055">
        <w:rPr>
          <w:rFonts w:asciiTheme="minorHAnsi" w:hAnsiTheme="minorHAnsi"/>
          <w:sz w:val="28"/>
          <w:szCs w:val="28"/>
        </w:rPr>
        <w:t xml:space="preserve"> Presented June 1998/MSH</w:t>
      </w:r>
    </w:p>
    <w:p w14:paraId="00F60969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Linda Callahan</w:t>
      </w:r>
      <w:r w:rsidRPr="00201055">
        <w:rPr>
          <w:rFonts w:asciiTheme="minorHAnsi" w:hAnsiTheme="minorHAnsi"/>
          <w:sz w:val="28"/>
          <w:szCs w:val="28"/>
        </w:rPr>
        <w:tab/>
      </w:r>
    </w:p>
    <w:p w14:paraId="79D3BB36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>No Award</w:t>
      </w:r>
    </w:p>
    <w:p w14:paraId="4AC1FE0E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 xml:space="preserve">Joseph Fear, </w:t>
      </w:r>
      <w:r w:rsidRPr="00027FA2">
        <w:rPr>
          <w:rFonts w:asciiTheme="minorHAnsi" w:eastAsia="Times New Roman" w:hAnsiTheme="minorHAnsi"/>
          <w:i/>
          <w:sz w:val="28"/>
          <w:szCs w:val="28"/>
        </w:rPr>
        <w:t>“The Steps of Histology: As Seen Through the Trichrome Stain</w:t>
      </w:r>
      <w:r w:rsidRPr="00201055">
        <w:rPr>
          <w:rFonts w:asciiTheme="minorHAnsi" w:eastAsia="Times New Roman" w:hAnsiTheme="minorHAnsi"/>
          <w:sz w:val="28"/>
          <w:szCs w:val="28"/>
        </w:rPr>
        <w:t xml:space="preserve">” - </w:t>
      </w:r>
      <w:proofErr w:type="spellStart"/>
      <w:r w:rsidRPr="00201055">
        <w:rPr>
          <w:rFonts w:asciiTheme="minorHAnsi" w:eastAsia="Times New Roman" w:hAnsiTheme="minorHAnsi"/>
          <w:sz w:val="28"/>
          <w:szCs w:val="28"/>
        </w:rPr>
        <w:t>histotechnology</w:t>
      </w:r>
      <w:proofErr w:type="spellEnd"/>
      <w:r w:rsidRPr="00201055">
        <w:rPr>
          <w:rFonts w:asciiTheme="minorHAnsi" w:eastAsia="Times New Roman" w:hAnsiTheme="minorHAnsi"/>
          <w:sz w:val="28"/>
          <w:szCs w:val="28"/>
        </w:rPr>
        <w:t xml:space="preserve"> promotional video</w:t>
      </w:r>
    </w:p>
    <w:p w14:paraId="0F3C32A2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>Michelle Martin, QIHC Exam - presentation at 2006 MSH Winter Seminar</w:t>
      </w:r>
    </w:p>
    <w:p w14:paraId="136F38A3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 xml:space="preserve">Peggy </w:t>
      </w:r>
      <w:proofErr w:type="spellStart"/>
      <w:r w:rsidRPr="00201055">
        <w:rPr>
          <w:rFonts w:asciiTheme="minorHAnsi" w:eastAsia="Times New Roman" w:hAnsiTheme="minorHAnsi"/>
          <w:sz w:val="28"/>
          <w:szCs w:val="28"/>
        </w:rPr>
        <w:t>Wenk</w:t>
      </w:r>
      <w:proofErr w:type="spellEnd"/>
      <w:r w:rsidRPr="00201055">
        <w:rPr>
          <w:rFonts w:asciiTheme="minorHAnsi" w:eastAsia="Times New Roman" w:hAnsiTheme="minorHAnsi"/>
          <w:sz w:val="28"/>
          <w:szCs w:val="28"/>
        </w:rPr>
        <w:t xml:space="preserve">, </w:t>
      </w:r>
      <w:r w:rsidRPr="00027FA2">
        <w:rPr>
          <w:rFonts w:asciiTheme="minorHAnsi" w:eastAsia="Times New Roman" w:hAnsiTheme="minorHAnsi"/>
          <w:i/>
          <w:sz w:val="28"/>
          <w:szCs w:val="28"/>
        </w:rPr>
        <w:t>“Hydrometers: Measuring Melted Snowflakes” </w:t>
      </w:r>
      <w:r w:rsidRPr="00201055">
        <w:rPr>
          <w:rFonts w:asciiTheme="minorHAnsi" w:eastAsia="Times New Roman" w:hAnsiTheme="minorHAnsi"/>
          <w:sz w:val="28"/>
          <w:szCs w:val="28"/>
        </w:rPr>
        <w:t xml:space="preserve">- presented at 2005 MSH Winter Seminar and as 1st </w:t>
      </w:r>
      <w:proofErr w:type="spellStart"/>
      <w:r w:rsidRPr="00201055">
        <w:rPr>
          <w:rFonts w:asciiTheme="minorHAnsi" w:eastAsia="Times New Roman" w:hAnsiTheme="minorHAnsi"/>
          <w:sz w:val="28"/>
          <w:szCs w:val="28"/>
        </w:rPr>
        <w:t>TechPoints</w:t>
      </w:r>
      <w:proofErr w:type="spellEnd"/>
      <w:r w:rsidRPr="00201055">
        <w:rPr>
          <w:rFonts w:asciiTheme="minorHAnsi" w:eastAsia="Times New Roman" w:hAnsiTheme="minorHAnsi"/>
          <w:sz w:val="28"/>
          <w:szCs w:val="28"/>
        </w:rPr>
        <w:t xml:space="preserve"> article in April 2005 MIKRO-GRAF</w:t>
      </w:r>
    </w:p>
    <w:p w14:paraId="2CDC7924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>No Award</w:t>
      </w:r>
    </w:p>
    <w:p w14:paraId="21202F33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 xml:space="preserve">Dee Wolfe, </w:t>
      </w:r>
      <w:r w:rsidRPr="00027FA2">
        <w:rPr>
          <w:rFonts w:asciiTheme="minorHAnsi" w:eastAsia="Times New Roman" w:hAnsiTheme="minorHAnsi"/>
          <w:i/>
          <w:sz w:val="28"/>
          <w:szCs w:val="28"/>
        </w:rPr>
        <w:t>“Demystifying IHC Validation</w:t>
      </w:r>
      <w:r w:rsidRPr="00201055">
        <w:rPr>
          <w:rFonts w:asciiTheme="minorHAnsi" w:eastAsia="Times New Roman" w:hAnsiTheme="minorHAnsi"/>
          <w:sz w:val="28"/>
          <w:szCs w:val="28"/>
        </w:rPr>
        <w:t>” - presentation at 2007 MSH Winter Seminar</w:t>
      </w:r>
    </w:p>
    <w:p w14:paraId="6ABF7830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No Award</w:t>
      </w:r>
    </w:p>
    <w:p w14:paraId="4E72C046" w14:textId="77777777" w:rsidR="00725164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>Katrina Newell (Reek)</w:t>
      </w:r>
    </w:p>
    <w:p w14:paraId="23471A6B" w14:textId="77777777" w:rsidR="00A13439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 xml:space="preserve">Beth Cox, for the chapter entitled </w:t>
      </w:r>
      <w:r w:rsidRPr="00027FA2">
        <w:rPr>
          <w:rFonts w:asciiTheme="minorHAnsi" w:eastAsia="Times New Roman" w:hAnsiTheme="minorHAnsi"/>
          <w:i/>
          <w:sz w:val="28"/>
          <w:szCs w:val="28"/>
        </w:rPr>
        <w:t>“</w:t>
      </w:r>
      <w:proofErr w:type="spellStart"/>
      <w:r w:rsidRPr="00027FA2">
        <w:rPr>
          <w:rFonts w:asciiTheme="minorHAnsi" w:eastAsia="Times New Roman" w:hAnsiTheme="minorHAnsi"/>
          <w:i/>
          <w:sz w:val="28"/>
          <w:szCs w:val="28"/>
        </w:rPr>
        <w:t>Cytopreparatory</w:t>
      </w:r>
      <w:proofErr w:type="spellEnd"/>
      <w:r w:rsidRPr="00027FA2">
        <w:rPr>
          <w:rFonts w:asciiTheme="minorHAnsi" w:eastAsia="Times New Roman" w:hAnsiTheme="minorHAnsi"/>
          <w:i/>
          <w:sz w:val="28"/>
          <w:szCs w:val="28"/>
        </w:rPr>
        <w:t xml:space="preserve"> Techniques</w:t>
      </w:r>
      <w:r w:rsidRPr="00201055">
        <w:rPr>
          <w:rFonts w:asciiTheme="minorHAnsi" w:eastAsia="Times New Roman" w:hAnsiTheme="minorHAnsi"/>
          <w:sz w:val="28"/>
          <w:szCs w:val="28"/>
        </w:rPr>
        <w:t xml:space="preserve">” in the textbook, </w:t>
      </w:r>
      <w:r w:rsidRPr="00522E83">
        <w:rPr>
          <w:rFonts w:asciiTheme="minorHAnsi" w:eastAsia="Times New Roman" w:hAnsiTheme="minorHAnsi"/>
          <w:i/>
          <w:sz w:val="28"/>
          <w:szCs w:val="28"/>
        </w:rPr>
        <w:t>“</w:t>
      </w:r>
      <w:proofErr w:type="spellStart"/>
      <w:r w:rsidRPr="00522E83">
        <w:rPr>
          <w:rFonts w:asciiTheme="minorHAnsi" w:eastAsia="Times New Roman" w:hAnsiTheme="minorHAnsi"/>
          <w:i/>
          <w:sz w:val="28"/>
          <w:szCs w:val="28"/>
        </w:rPr>
        <w:t>Histotechnology</w:t>
      </w:r>
      <w:proofErr w:type="spellEnd"/>
      <w:r w:rsidRPr="00522E83">
        <w:rPr>
          <w:rFonts w:asciiTheme="minorHAnsi" w:eastAsia="Times New Roman" w:hAnsiTheme="minorHAnsi"/>
          <w:i/>
          <w:sz w:val="28"/>
          <w:szCs w:val="28"/>
        </w:rPr>
        <w:t xml:space="preserve">: A </w:t>
      </w:r>
      <w:proofErr w:type="gramStart"/>
      <w:r w:rsidRPr="00522E83">
        <w:rPr>
          <w:rFonts w:asciiTheme="minorHAnsi" w:eastAsia="Times New Roman" w:hAnsiTheme="minorHAnsi"/>
          <w:i/>
          <w:sz w:val="28"/>
          <w:szCs w:val="28"/>
        </w:rPr>
        <w:t>Self Instructional</w:t>
      </w:r>
      <w:proofErr w:type="gramEnd"/>
      <w:r w:rsidRPr="00522E83">
        <w:rPr>
          <w:rFonts w:asciiTheme="minorHAnsi" w:eastAsia="Times New Roman" w:hAnsiTheme="minorHAnsi"/>
          <w:i/>
          <w:sz w:val="28"/>
          <w:szCs w:val="28"/>
        </w:rPr>
        <w:t xml:space="preserve"> Text”</w:t>
      </w:r>
      <w:r w:rsidRPr="00201055">
        <w:rPr>
          <w:rFonts w:asciiTheme="minorHAnsi" w:eastAsia="Times New Roman" w:hAnsiTheme="minorHAnsi"/>
          <w:sz w:val="28"/>
          <w:szCs w:val="28"/>
        </w:rPr>
        <w:t>, 3</w:t>
      </w:r>
      <w:r w:rsidRPr="00201055">
        <w:rPr>
          <w:rFonts w:asciiTheme="minorHAnsi" w:eastAsia="Times New Roman" w:hAnsiTheme="minorHAnsi"/>
          <w:sz w:val="28"/>
          <w:szCs w:val="28"/>
          <w:vertAlign w:val="superscript"/>
        </w:rPr>
        <w:t>rd</w:t>
      </w:r>
      <w:r w:rsidRPr="00201055">
        <w:rPr>
          <w:rFonts w:asciiTheme="minorHAnsi" w:eastAsia="Times New Roman" w:hAnsiTheme="minorHAnsi"/>
          <w:sz w:val="28"/>
          <w:szCs w:val="28"/>
        </w:rPr>
        <w:t xml:space="preserve"> ed.</w:t>
      </w:r>
    </w:p>
    <w:p w14:paraId="79CD3E4E" w14:textId="77777777" w:rsidR="00A13439" w:rsidRPr="00201055" w:rsidRDefault="00725164" w:rsidP="00A13439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eastAsia="Times New Roman" w:hAnsiTheme="minorHAnsi"/>
          <w:sz w:val="28"/>
          <w:szCs w:val="28"/>
        </w:rPr>
        <w:t>Connie</w:t>
      </w:r>
      <w:r w:rsidRPr="00201055">
        <w:rPr>
          <w:rFonts w:asciiTheme="minorHAnsi" w:hAnsiTheme="minorHAnsi"/>
          <w:sz w:val="28"/>
          <w:szCs w:val="28"/>
        </w:rPr>
        <w:t xml:space="preserve"> Warren, </w:t>
      </w:r>
      <w:r w:rsidRPr="00027FA2">
        <w:rPr>
          <w:rFonts w:asciiTheme="minorHAnsi" w:hAnsiTheme="minorHAnsi"/>
          <w:i/>
          <w:sz w:val="28"/>
          <w:szCs w:val="28"/>
        </w:rPr>
        <w:t>“Grossing</w:t>
      </w:r>
      <w:r w:rsidR="00A13439" w:rsidRPr="00027FA2">
        <w:rPr>
          <w:rFonts w:asciiTheme="minorHAnsi" w:hAnsiTheme="minorHAnsi"/>
          <w:i/>
          <w:sz w:val="28"/>
          <w:szCs w:val="28"/>
        </w:rPr>
        <w:t xml:space="preserve"> &amp; Embedding of Skin Biopsies</w:t>
      </w:r>
      <w:r w:rsidR="00A13439" w:rsidRPr="00201055">
        <w:rPr>
          <w:rFonts w:asciiTheme="minorHAnsi" w:hAnsiTheme="minorHAnsi"/>
          <w:sz w:val="28"/>
          <w:szCs w:val="28"/>
        </w:rPr>
        <w:t>”</w:t>
      </w:r>
    </w:p>
    <w:p w14:paraId="51DC2275" w14:textId="77777777" w:rsidR="00917D45" w:rsidRPr="00201055" w:rsidRDefault="00917D45" w:rsidP="00917D45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>Sarah Bajer, WBHRO</w:t>
      </w:r>
    </w:p>
    <w:p w14:paraId="2C891A49" w14:textId="1A3E382E" w:rsidR="003D0372" w:rsidRDefault="003D0372" w:rsidP="003D0372">
      <w:pPr>
        <w:pStyle w:val="recipientlist"/>
        <w:tabs>
          <w:tab w:val="clear" w:pos="3240"/>
        </w:tabs>
        <w:spacing w:after="120"/>
        <w:rPr>
          <w:sz w:val="17"/>
        </w:rPr>
      </w:pPr>
      <w:r w:rsidRPr="003D0372">
        <w:rPr>
          <w:rFonts w:asciiTheme="minorHAnsi" w:hAnsiTheme="minorHAnsi"/>
          <w:sz w:val="28"/>
          <w:szCs w:val="28"/>
        </w:rPr>
        <w:t xml:space="preserve">Emily </w:t>
      </w:r>
      <w:proofErr w:type="spellStart"/>
      <w:r w:rsidRPr="003D0372">
        <w:rPr>
          <w:rFonts w:asciiTheme="minorHAnsi" w:hAnsiTheme="minorHAnsi"/>
          <w:sz w:val="28"/>
          <w:szCs w:val="28"/>
        </w:rPr>
        <w:t>Calderone</w:t>
      </w:r>
      <w:proofErr w:type="spellEnd"/>
      <w:r w:rsidRPr="003D0372">
        <w:rPr>
          <w:rFonts w:asciiTheme="minorHAnsi" w:hAnsiTheme="minorHAnsi"/>
          <w:sz w:val="28"/>
          <w:szCs w:val="28"/>
        </w:rPr>
        <w:t xml:space="preserve">, “Through the </w:t>
      </w:r>
      <w:proofErr w:type="spellStart"/>
      <w:r w:rsidRPr="003D0372">
        <w:rPr>
          <w:rFonts w:asciiTheme="minorHAnsi" w:hAnsiTheme="minorHAnsi"/>
          <w:sz w:val="28"/>
          <w:szCs w:val="28"/>
        </w:rPr>
        <w:t>Microtomy</w:t>
      </w:r>
      <w:proofErr w:type="spellEnd"/>
      <w:r w:rsidRPr="003D0372">
        <w:rPr>
          <w:rFonts w:asciiTheme="minorHAnsi" w:hAnsiTheme="minorHAnsi"/>
          <w:sz w:val="28"/>
          <w:szCs w:val="28"/>
        </w:rPr>
        <w:t xml:space="preserve"> Jungle”</w:t>
      </w:r>
      <w:r w:rsidRPr="003D0372">
        <w:rPr>
          <w:rFonts w:asciiTheme="minorHAnsi" w:hAnsiTheme="minorHAnsi"/>
          <w:sz w:val="28"/>
          <w:szCs w:val="28"/>
        </w:rPr>
        <w:t> </w:t>
      </w:r>
    </w:p>
    <w:p w14:paraId="14A340DD" w14:textId="40E4A10C" w:rsidR="003D0372" w:rsidRDefault="003D0372" w:rsidP="003D0372">
      <w:pPr>
        <w:pStyle w:val="recipientlist"/>
        <w:rPr>
          <w:sz w:val="17"/>
        </w:rPr>
      </w:pPr>
      <w:r w:rsidRPr="003D0372">
        <w:rPr>
          <w:rFonts w:asciiTheme="minorHAnsi" w:hAnsiTheme="minorHAnsi"/>
          <w:sz w:val="28"/>
          <w:szCs w:val="28"/>
        </w:rPr>
        <w:t xml:space="preserve">Amy Porter &amp; Patricia K. </w:t>
      </w:r>
      <w:proofErr w:type="spellStart"/>
      <w:r w:rsidRPr="003D0372">
        <w:rPr>
          <w:rFonts w:asciiTheme="minorHAnsi" w:hAnsiTheme="minorHAnsi"/>
          <w:sz w:val="28"/>
          <w:szCs w:val="28"/>
        </w:rPr>
        <w:t>Senagore</w:t>
      </w:r>
      <w:proofErr w:type="spellEnd"/>
      <w:r w:rsidRPr="003D0372">
        <w:rPr>
          <w:rFonts w:asciiTheme="minorHAnsi" w:hAnsiTheme="minorHAnsi"/>
          <w:sz w:val="28"/>
          <w:szCs w:val="28"/>
        </w:rPr>
        <w:t xml:space="preserve"> M.D. “IHC Detection of Common Viral Infections in Placenta”</w:t>
      </w:r>
      <w:r w:rsidRPr="003D0372">
        <w:rPr>
          <w:rFonts w:asciiTheme="minorHAnsi" w:hAnsiTheme="minorHAnsi"/>
          <w:sz w:val="28"/>
          <w:szCs w:val="28"/>
        </w:rPr>
        <w:t> </w:t>
      </w:r>
    </w:p>
    <w:p w14:paraId="148722DE" w14:textId="77777777" w:rsidR="00F2596C" w:rsidRDefault="00F2596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14:paraId="203D229E" w14:textId="48C3A469" w:rsidR="009729F3" w:rsidRPr="009729F3" w:rsidRDefault="009729F3" w:rsidP="009729F3">
      <w:pPr>
        <w:pStyle w:val="recipientlist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9729F3">
        <w:rPr>
          <w:rFonts w:asciiTheme="minorHAnsi" w:hAnsiTheme="minorHAnsi"/>
          <w:sz w:val="28"/>
          <w:szCs w:val="28"/>
        </w:rPr>
        <w:lastRenderedPageBreak/>
        <w:t xml:space="preserve">Beth Cox “Chapter 15, </w:t>
      </w:r>
      <w:proofErr w:type="spellStart"/>
      <w:r w:rsidRPr="009729F3">
        <w:rPr>
          <w:rFonts w:asciiTheme="minorHAnsi" w:hAnsiTheme="minorHAnsi"/>
          <w:sz w:val="28"/>
          <w:szCs w:val="28"/>
        </w:rPr>
        <w:t>Cytopreparatory</w:t>
      </w:r>
      <w:proofErr w:type="spellEnd"/>
      <w:r w:rsidRPr="009729F3">
        <w:rPr>
          <w:rFonts w:asciiTheme="minorHAnsi" w:hAnsiTheme="minorHAnsi"/>
          <w:sz w:val="28"/>
          <w:szCs w:val="28"/>
        </w:rPr>
        <w:t xml:space="preserve"> Techniques” published in the textbook “</w:t>
      </w:r>
      <w:proofErr w:type="spellStart"/>
      <w:r w:rsidRPr="009729F3">
        <w:rPr>
          <w:rFonts w:asciiTheme="minorHAnsi" w:hAnsiTheme="minorHAnsi"/>
          <w:sz w:val="28"/>
          <w:szCs w:val="28"/>
        </w:rPr>
        <w:t>Histotechnology</w:t>
      </w:r>
      <w:proofErr w:type="spellEnd"/>
      <w:r w:rsidRPr="009729F3">
        <w:rPr>
          <w:rFonts w:asciiTheme="minorHAnsi" w:hAnsiTheme="minorHAnsi"/>
          <w:sz w:val="28"/>
          <w:szCs w:val="28"/>
        </w:rPr>
        <w:t>: A Self Instructional Text”. 3</w:t>
      </w:r>
      <w:r w:rsidRPr="009729F3">
        <w:rPr>
          <w:rFonts w:asciiTheme="minorHAnsi" w:hAnsiTheme="minorHAnsi"/>
          <w:sz w:val="28"/>
          <w:szCs w:val="28"/>
        </w:rPr>
        <w:t xml:space="preserve">rd </w:t>
      </w:r>
      <w:r w:rsidRPr="009729F3">
        <w:rPr>
          <w:rFonts w:asciiTheme="minorHAnsi" w:hAnsiTheme="minorHAnsi"/>
          <w:sz w:val="28"/>
          <w:szCs w:val="28"/>
        </w:rPr>
        <w:t>Edition, Carson/</w:t>
      </w:r>
      <w:proofErr w:type="spellStart"/>
      <w:r w:rsidRPr="009729F3">
        <w:rPr>
          <w:rFonts w:asciiTheme="minorHAnsi" w:hAnsiTheme="minorHAnsi"/>
          <w:sz w:val="28"/>
          <w:szCs w:val="28"/>
        </w:rPr>
        <w:t>Hladik</w:t>
      </w:r>
      <w:proofErr w:type="spellEnd"/>
      <w:r w:rsidRPr="009729F3">
        <w:rPr>
          <w:rFonts w:asciiTheme="minorHAnsi" w:hAnsiTheme="minorHAnsi"/>
          <w:sz w:val="28"/>
          <w:szCs w:val="28"/>
        </w:rPr>
        <w:t> </w:t>
      </w:r>
    </w:p>
    <w:p w14:paraId="283934AD" w14:textId="77777777" w:rsidR="00917D45" w:rsidRPr="00201055" w:rsidRDefault="00917D45" w:rsidP="00917D45">
      <w:pPr>
        <w:pStyle w:val="recipientlist"/>
        <w:tabs>
          <w:tab w:val="clear" w:pos="3240"/>
        </w:tabs>
        <w:spacing w:after="120"/>
        <w:rPr>
          <w:rFonts w:asciiTheme="minorHAnsi" w:hAnsiTheme="minorHAnsi"/>
          <w:sz w:val="28"/>
          <w:szCs w:val="28"/>
        </w:rPr>
      </w:pPr>
      <w:r w:rsidRPr="00201055">
        <w:rPr>
          <w:rFonts w:asciiTheme="minorHAnsi" w:hAnsiTheme="minorHAnsi"/>
          <w:sz w:val="28"/>
          <w:szCs w:val="28"/>
        </w:rPr>
        <w:t xml:space="preserve">Lisa </w:t>
      </w:r>
      <w:proofErr w:type="spellStart"/>
      <w:r w:rsidRPr="00201055">
        <w:rPr>
          <w:rFonts w:asciiTheme="minorHAnsi" w:hAnsiTheme="minorHAnsi"/>
          <w:sz w:val="28"/>
          <w:szCs w:val="28"/>
        </w:rPr>
        <w:t>McMurry</w:t>
      </w:r>
      <w:proofErr w:type="spellEnd"/>
      <w:r w:rsidRPr="00201055">
        <w:rPr>
          <w:rFonts w:asciiTheme="minorHAnsi" w:hAnsiTheme="minorHAnsi"/>
          <w:sz w:val="28"/>
          <w:szCs w:val="28"/>
        </w:rPr>
        <w:t xml:space="preserve">, BS, LVT, HT(ASCP) for her 2015 Fall Seminar presentation </w:t>
      </w:r>
      <w:r w:rsidRPr="00876B67">
        <w:rPr>
          <w:rFonts w:asciiTheme="minorHAnsi" w:hAnsiTheme="minorHAnsi"/>
          <w:i/>
          <w:sz w:val="28"/>
          <w:szCs w:val="28"/>
        </w:rPr>
        <w:t>"A Walk Down Memory Lane"</w:t>
      </w:r>
    </w:p>
    <w:p w14:paraId="35A69735" w14:textId="01C6B3D8" w:rsidR="00917D45" w:rsidRPr="00201055" w:rsidRDefault="005E051F" w:rsidP="00917D45">
      <w:pPr>
        <w:pStyle w:val="recipientlist"/>
        <w:tabs>
          <w:tab w:val="clear" w:pos="3240"/>
        </w:tabs>
        <w:spacing w:after="120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 xml:space="preserve">Lynette </w:t>
      </w:r>
      <w:proofErr w:type="spellStart"/>
      <w:r>
        <w:rPr>
          <w:rFonts w:asciiTheme="minorHAnsi" w:eastAsia="Times New Roman" w:hAnsiTheme="minorHAnsi"/>
          <w:sz w:val="28"/>
          <w:szCs w:val="28"/>
        </w:rPr>
        <w:t>Pavelich</w:t>
      </w:r>
      <w:proofErr w:type="spellEnd"/>
      <w:r>
        <w:rPr>
          <w:rFonts w:asciiTheme="minorHAnsi" w:eastAsia="Times New Roman" w:hAnsiTheme="minorHAnsi"/>
          <w:sz w:val="28"/>
          <w:szCs w:val="28"/>
        </w:rPr>
        <w:t xml:space="preserve">, </w:t>
      </w:r>
      <w:r w:rsidRPr="005E051F">
        <w:rPr>
          <w:rFonts w:asciiTheme="minorHAnsi" w:eastAsia="Times New Roman" w:hAnsiTheme="minorHAnsi"/>
          <w:sz w:val="28"/>
          <w:szCs w:val="28"/>
        </w:rPr>
        <w:t>"Embedding, 101</w:t>
      </w:r>
      <w:proofErr w:type="gramStart"/>
      <w:r w:rsidRPr="005E051F">
        <w:rPr>
          <w:rFonts w:asciiTheme="minorHAnsi" w:eastAsia="Times New Roman" w:hAnsiTheme="minorHAnsi"/>
          <w:sz w:val="28"/>
          <w:szCs w:val="28"/>
        </w:rPr>
        <w:t>"</w:t>
      </w:r>
      <w:r>
        <w:rPr>
          <w:rFonts w:asciiTheme="minorHAnsi" w:eastAsia="Times New Roman" w:hAnsiTheme="minorHAnsi"/>
          <w:sz w:val="28"/>
          <w:szCs w:val="28"/>
        </w:rPr>
        <w:t xml:space="preserve">, </w:t>
      </w:r>
      <w:r w:rsidRPr="005E051F">
        <w:rPr>
          <w:rFonts w:asciiTheme="minorHAnsi" w:eastAsia="Times New Roman" w:hAnsiTheme="minorHAnsi"/>
          <w:sz w:val="28"/>
          <w:szCs w:val="28"/>
        </w:rPr>
        <w:t xml:space="preserve"> MSH</w:t>
      </w:r>
      <w:proofErr w:type="gramEnd"/>
      <w:r w:rsidRPr="005E051F">
        <w:rPr>
          <w:rFonts w:asciiTheme="minorHAnsi" w:eastAsia="Times New Roman" w:hAnsiTheme="minorHAnsi"/>
          <w:sz w:val="28"/>
          <w:szCs w:val="28"/>
        </w:rPr>
        <w:t xml:space="preserve"> Fall Seminar 2017</w:t>
      </w:r>
    </w:p>
    <w:sectPr w:rsidR="00917D45" w:rsidRPr="00201055" w:rsidSect="00725164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2149C" w14:textId="77777777" w:rsidR="00CC067D" w:rsidRDefault="00CC067D">
      <w:r>
        <w:separator/>
      </w:r>
    </w:p>
  </w:endnote>
  <w:endnote w:type="continuationSeparator" w:id="0">
    <w:p w14:paraId="69BBF7DA" w14:textId="77777777" w:rsidR="00CC067D" w:rsidRDefault="00CC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52AB0" w14:textId="77777777" w:rsidR="00CC067D" w:rsidRDefault="00CC067D">
      <w:r>
        <w:separator/>
      </w:r>
    </w:p>
  </w:footnote>
  <w:footnote w:type="continuationSeparator" w:id="0">
    <w:p w14:paraId="28ADAAE8" w14:textId="77777777" w:rsidR="00CC067D" w:rsidRDefault="00CC06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F562" w14:textId="77777777" w:rsidR="00414002" w:rsidRPr="007E2378" w:rsidRDefault="00414002" w:rsidP="00414002">
    <w:pPr>
      <w:pStyle w:val="Default"/>
      <w:jc w:val="center"/>
      <w:rPr>
        <w:rFonts w:ascii="Engravers MT" w:hAnsi="Engravers MT"/>
        <w:b/>
        <w:bCs/>
        <w:sz w:val="28"/>
        <w:szCs w:val="28"/>
      </w:rPr>
    </w:pPr>
    <w:r w:rsidRPr="007E2378">
      <w:rPr>
        <w:rFonts w:ascii="Engravers MT" w:hAnsi="Engravers MT"/>
        <w:b/>
        <w:bCs/>
        <w:sz w:val="28"/>
        <w:szCs w:val="28"/>
      </w:rPr>
      <w:t>MICHIGAN SOCIETY OF HISTOTECHNOLOGISTS</w:t>
    </w:r>
  </w:p>
  <w:p w14:paraId="23499DED" w14:textId="77777777" w:rsidR="00414002" w:rsidRDefault="00414002">
    <w:pPr>
      <w:pStyle w:val="Header"/>
      <w:jc w:val="center"/>
      <w:rPr>
        <w:rFonts w:ascii="Capitals" w:hAnsi="Capitals"/>
      </w:rPr>
    </w:pPr>
  </w:p>
  <w:p w14:paraId="5A3C412C" w14:textId="77777777" w:rsidR="005C1D3B" w:rsidRDefault="00725164" w:rsidP="00725164">
    <w:pPr>
      <w:pStyle w:val="Header"/>
      <w:jc w:val="center"/>
      <w:rPr>
        <w:rFonts w:ascii="Capitals" w:hAnsi="Capitals"/>
        <w:sz w:val="28"/>
        <w:szCs w:val="28"/>
      </w:rPr>
    </w:pPr>
    <w:r>
      <w:rPr>
        <w:rFonts w:ascii="Capitals" w:hAnsi="Capitals"/>
        <w:sz w:val="28"/>
        <w:szCs w:val="28"/>
      </w:rPr>
      <w:t xml:space="preserve">Barbara </w:t>
    </w:r>
    <w:proofErr w:type="spellStart"/>
    <w:r>
      <w:rPr>
        <w:rFonts w:ascii="Capitals" w:hAnsi="Capitals"/>
        <w:sz w:val="28"/>
        <w:szCs w:val="28"/>
      </w:rPr>
      <w:t>Spillan</w:t>
    </w:r>
    <w:proofErr w:type="spellEnd"/>
    <w:r>
      <w:rPr>
        <w:rFonts w:ascii="Capitals" w:hAnsi="Capitals"/>
        <w:sz w:val="28"/>
        <w:szCs w:val="28"/>
      </w:rPr>
      <w:t xml:space="preserve"> Award</w:t>
    </w:r>
  </w:p>
  <w:p w14:paraId="549D180A" w14:textId="77777777" w:rsidR="00A13439" w:rsidRPr="00753346" w:rsidRDefault="00A13439" w:rsidP="00725164">
    <w:pPr>
      <w:pStyle w:val="Header"/>
      <w:jc w:val="center"/>
      <w:rPr>
        <w:rFonts w:ascii="Capitals" w:hAnsi="Capital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4EE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1F0AE2"/>
    <w:multiLevelType w:val="hybridMultilevel"/>
    <w:tmpl w:val="DC7AF80C"/>
    <w:lvl w:ilvl="0" w:tplc="B1548CCC">
      <w:start w:val="1973"/>
      <w:numFmt w:val="decimal"/>
      <w:pStyle w:val="recipientlist"/>
      <w:lvlText w:val="%1"/>
      <w:lvlJc w:val="left"/>
      <w:pPr>
        <w:tabs>
          <w:tab w:val="num" w:pos="3240"/>
        </w:tabs>
        <w:ind w:left="720" w:hanging="720"/>
      </w:pPr>
      <w:rPr>
        <w:rFonts w:asciiTheme="minorHAnsi" w:hAnsiTheme="minorHAnsi" w:hint="default"/>
        <w:sz w:val="28"/>
        <w:szCs w:val="28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DB76B0"/>
    <w:multiLevelType w:val="hybridMultilevel"/>
    <w:tmpl w:val="2CF28F36"/>
    <w:lvl w:ilvl="0" w:tplc="09C6D822">
      <w:start w:val="1982"/>
      <w:numFmt w:val="decimal"/>
      <w:lvlText w:val="%1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E778D"/>
    <w:multiLevelType w:val="hybridMultilevel"/>
    <w:tmpl w:val="ECF62F92"/>
    <w:lvl w:ilvl="0" w:tplc="3F5A84B2">
      <w:start w:val="1973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5C"/>
    <w:rsid w:val="00027FA2"/>
    <w:rsid w:val="00065C22"/>
    <w:rsid w:val="000E4AF1"/>
    <w:rsid w:val="00201055"/>
    <w:rsid w:val="003333F7"/>
    <w:rsid w:val="003D0372"/>
    <w:rsid w:val="00414002"/>
    <w:rsid w:val="004A04F5"/>
    <w:rsid w:val="004F3B5C"/>
    <w:rsid w:val="00522E83"/>
    <w:rsid w:val="005C1D3B"/>
    <w:rsid w:val="005E051F"/>
    <w:rsid w:val="00725164"/>
    <w:rsid w:val="00753346"/>
    <w:rsid w:val="00876B67"/>
    <w:rsid w:val="00917D45"/>
    <w:rsid w:val="009729F3"/>
    <w:rsid w:val="00A13439"/>
    <w:rsid w:val="00A90490"/>
    <w:rsid w:val="00C31466"/>
    <w:rsid w:val="00CC067D"/>
    <w:rsid w:val="00CD2E8D"/>
    <w:rsid w:val="00D74613"/>
    <w:rsid w:val="00EA18B6"/>
    <w:rsid w:val="00F2596C"/>
    <w:rsid w:val="00F95394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2F62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14002"/>
    <w:pPr>
      <w:widowControl w:val="0"/>
      <w:autoSpaceDE w:val="0"/>
      <w:autoSpaceDN w:val="0"/>
      <w:adjustRightInd w:val="0"/>
    </w:pPr>
    <w:rPr>
      <w:rFonts w:ascii="Constantia" w:eastAsia="Times New Roman" w:hAnsi="Constantia" w:cs="Constantia"/>
      <w:color w:val="000000"/>
      <w:sz w:val="24"/>
      <w:szCs w:val="24"/>
    </w:rPr>
  </w:style>
  <w:style w:type="paragraph" w:customStyle="1" w:styleId="recipientlist">
    <w:name w:val="recipient list"/>
    <w:basedOn w:val="Normal"/>
    <w:rsid w:val="00725164"/>
    <w:pPr>
      <w:numPr>
        <w:numId w:val="4"/>
      </w:numPr>
      <w:spacing w:after="40"/>
    </w:pPr>
    <w:rPr>
      <w:rFonts w:ascii="Cochin" w:hAnsi="Cochin"/>
    </w:rPr>
  </w:style>
  <w:style w:type="paragraph" w:customStyle="1" w:styleId="p1">
    <w:name w:val="p1"/>
    <w:basedOn w:val="Normal"/>
    <w:rsid w:val="003D0372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DefaultParagraphFont"/>
    <w:rsid w:val="003D0372"/>
  </w:style>
  <w:style w:type="character" w:customStyle="1" w:styleId="s1">
    <w:name w:val="s1"/>
    <w:basedOn w:val="DefaultParagraphFont"/>
    <w:rsid w:val="009729F3"/>
    <w:rPr>
      <w:rFonts w:ascii="Calibri" w:hAnsi="Calibri" w:hint="default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396</Words>
  <Characters>2260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1973 John Budinger</vt:lpstr>
    </vt:vector>
  </TitlesOfParts>
  <Company>ANATECH LTD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1973 John Budinger</dc:title>
  <dc:subject/>
  <dc:creator>Beth Cox</dc:creator>
  <cp:keywords/>
  <cp:lastModifiedBy>dwolfe</cp:lastModifiedBy>
  <cp:revision>9</cp:revision>
  <dcterms:created xsi:type="dcterms:W3CDTF">2017-05-04T03:09:00Z</dcterms:created>
  <dcterms:modified xsi:type="dcterms:W3CDTF">2018-03-16T03:01:00Z</dcterms:modified>
</cp:coreProperties>
</file>